
<file path=[Content_Types].xml><?xml version="1.0" encoding="utf-8"?>
<Types xmlns="http://schemas.openxmlformats.org/package/2006/content-types">
  <Default Extension="rels" ContentType="application/vnd.openxmlformats-package.relationships+xml"/>
  <Default Extension="png" ContentType="image/png"/>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settings.xml" ContentType="application/vnd.openxmlformats-officedocument.wordprocessingml.settings+xml"/>
</Types>
</file>

<file path=_rels/.rels><?xml version="1.0" encoding="UTF-8" standalone="yes"?><Relationships xmlns="http://schemas.openxmlformats.org/package/2006/relationships"><Relationship Target="docProps/core.xml" Type="http://schemas.openxmlformats.org/package/2006/relationships/metadata/core-properties" Id="rId2"/><Relationship Target="docProps/app.xml" Type="http://schemas.openxmlformats.org/officeDocument/2006/relationships/extended-properties" Id="rId1"/><Relationship Target="word/document.xml" Type="http://schemas.openxmlformats.org/officeDocument/2006/relationships/officeDocument" Id="rId3"/></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P="00000000" w:rsidRPr="00000000" w:rsidR="00000000" w:rsidDel="00000000" w:rsidRDefault="00000000">
      <w:pPr>
        <w:contextualSpacing w:val="0"/>
        <w:jc w:val="center"/>
      </w:pPr>
      <w:r w:rsidRPr="00000000" w:rsidR="00000000" w:rsidDel="00000000">
        <w:rPr>
          <w:rtl w:val="0"/>
        </w:rPr>
      </w:r>
    </w:p>
    <w:p w:rsidP="00000000" w:rsidRPr="00000000" w:rsidR="00000000" w:rsidDel="00000000" w:rsidRDefault="00000000">
      <w:pPr>
        <w:contextualSpacing w:val="0"/>
        <w:jc w:val="center"/>
      </w:pPr>
      <w:r w:rsidRPr="00000000" w:rsidR="00000000" w:rsidDel="00000000">
        <w:rPr>
          <w:rFonts w:cs="Georgia" w:hAnsi="Georgia" w:eastAsia="Georgia" w:ascii="Georgia"/>
          <w:b w:val="1"/>
          <w:sz w:val="24"/>
          <w:rtl w:val="0"/>
        </w:rPr>
        <w:t xml:space="preserve">Text Structure for Warrants</w:t>
      </w:r>
    </w:p>
    <w:p w:rsidP="00000000" w:rsidRPr="00000000" w:rsidR="00000000" w:rsidDel="00000000" w:rsidRDefault="00000000">
      <w:pPr>
        <w:contextualSpacing w:val="0"/>
        <w:jc w:val="center"/>
      </w:pPr>
      <w:r w:rsidRPr="00000000" w:rsidR="00000000" w:rsidDel="00000000">
        <w:rPr>
          <w:rtl w:val="0"/>
        </w:rPr>
      </w:r>
    </w:p>
    <w:p w:rsidP="00000000" w:rsidRPr="00000000" w:rsidR="00000000" w:rsidDel="00000000" w:rsidRDefault="00000000">
      <w:pPr>
        <w:contextualSpacing w:val="0"/>
      </w:pPr>
      <w:r w:rsidRPr="00000000" w:rsidR="00000000" w:rsidDel="00000000">
        <w:rPr>
          <w:rFonts w:cs="Georgia" w:hAnsi="Georgia" w:eastAsia="Georgia" w:ascii="Georgia"/>
          <w:b w:val="1"/>
          <w:sz w:val="24"/>
          <w:rtl w:val="0"/>
        </w:rPr>
        <w:t xml:space="preserve">(Evidence) </w:t>
      </w:r>
      <w:r w:rsidRPr="00000000" w:rsidR="00000000" w:rsidDel="00000000">
        <w:rPr>
          <w:rFonts w:cs="Georgia" w:hAnsi="Georgia" w:eastAsia="Georgia" w:ascii="Georgia"/>
          <w:b w:val="1"/>
          <w:color w:val="ff0000"/>
          <w:sz w:val="24"/>
          <w:rtl w:val="0"/>
        </w:rPr>
        <w:t xml:space="preserve">so</w:t>
      </w:r>
      <w:r w:rsidRPr="00000000" w:rsidR="00000000" w:rsidDel="00000000">
        <w:rPr>
          <w:rFonts w:cs="Georgia" w:hAnsi="Georgia" w:eastAsia="Georgia" w:ascii="Georgia"/>
          <w:b w:val="1"/>
          <w:sz w:val="24"/>
          <w:rtl w:val="0"/>
        </w:rPr>
        <w:t xml:space="preserve"> (Claim) </w:t>
      </w:r>
      <w:r w:rsidRPr="00000000" w:rsidR="00000000" w:rsidDel="00000000">
        <w:rPr>
          <w:rFonts w:cs="Georgia" w:hAnsi="Georgia" w:eastAsia="Georgia" w:ascii="Georgia"/>
          <w:b w:val="1"/>
          <w:color w:val="ff0000"/>
          <w:sz w:val="24"/>
          <w:rtl w:val="0"/>
        </w:rPr>
        <w:t xml:space="preserve">since</w:t>
      </w:r>
      <w:r w:rsidRPr="00000000" w:rsidR="00000000" w:rsidDel="00000000">
        <w:rPr>
          <w:rFonts w:cs="Georgia" w:hAnsi="Georgia" w:eastAsia="Georgia" w:ascii="Georgia"/>
          <w:b w:val="1"/>
          <w:sz w:val="24"/>
          <w:rtl w:val="0"/>
        </w:rPr>
        <w:t xml:space="preserve"> (Warrant)</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Fonts w:cs="Georgia" w:hAnsi="Georgia" w:eastAsia="Georgia" w:ascii="Georgia"/>
          <w:sz w:val="24"/>
          <w:rtl w:val="0"/>
        </w:rPr>
        <w:t xml:space="preserve">(The evidence and claim in this sentence was chosen because there is no obvious connection between the evidence and claim.) </w:t>
      </w:r>
      <w:r w:rsidRPr="00000000" w:rsidR="00000000" w:rsidDel="00000000">
        <w:rPr>
          <w:rFonts w:cs="Georgia" w:hAnsi="Georgia" w:eastAsia="Georgia" w:ascii="Georgia"/>
          <w:b w:val="1"/>
          <w:sz w:val="24"/>
          <w:rtl w:val="0"/>
        </w:rPr>
        <w:t xml:space="preserve">I am gaining weight </w:t>
      </w:r>
      <w:r w:rsidRPr="00000000" w:rsidR="00000000" w:rsidDel="00000000">
        <w:rPr>
          <w:rFonts w:cs="Georgia" w:hAnsi="Georgia" w:eastAsia="Georgia" w:ascii="Georgia"/>
          <w:b w:val="1"/>
          <w:color w:val="ff0000"/>
          <w:sz w:val="24"/>
          <w:rtl w:val="0"/>
        </w:rPr>
        <w:t xml:space="preserve">so</w:t>
      </w:r>
      <w:r w:rsidRPr="00000000" w:rsidR="00000000" w:rsidDel="00000000">
        <w:rPr>
          <w:rFonts w:cs="Georgia" w:hAnsi="Georgia" w:eastAsia="Georgia" w:ascii="Georgia"/>
          <w:b w:val="1"/>
          <w:sz w:val="24"/>
          <w:rtl w:val="0"/>
        </w:rPr>
        <w:t xml:space="preserve"> I need more sleep. </w:t>
      </w:r>
      <w:r w:rsidRPr="00000000" w:rsidR="00000000" w:rsidDel="00000000">
        <w:rPr>
          <w:rFonts w:cs="Georgia" w:hAnsi="Georgia" w:eastAsia="Georgia" w:ascii="Georgia"/>
          <w:i w:val="1"/>
          <w:sz w:val="24"/>
          <w:rtl w:val="0"/>
        </w:rPr>
        <w:t xml:space="preserve">My evidence and claim could be the beginning of a paragraph. And what would my next sentence be? I could present more evidence, but am I sure that my readers know how the evidence is connected to the claim? Maybe they could figure it out because they are intelligent, but as a writer it is my job to make the connections for them. That’s what warrants do - they explain the connections between our evidence and claims.</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Fonts w:cs="Georgia" w:hAnsi="Georgia" w:eastAsia="Georgia" w:ascii="Georgia"/>
          <w:b w:val="1"/>
          <w:sz w:val="24"/>
          <w:rtl w:val="0"/>
        </w:rPr>
        <w:t xml:space="preserve">I am gaining weight </w:t>
      </w:r>
      <w:r w:rsidRPr="00000000" w:rsidR="00000000" w:rsidDel="00000000">
        <w:rPr>
          <w:rFonts w:cs="Georgia" w:hAnsi="Georgia" w:eastAsia="Georgia" w:ascii="Georgia"/>
          <w:b w:val="1"/>
          <w:color w:val="ff0000"/>
          <w:sz w:val="24"/>
          <w:rtl w:val="0"/>
        </w:rPr>
        <w:t xml:space="preserve">so</w:t>
      </w:r>
      <w:r w:rsidRPr="00000000" w:rsidR="00000000" w:rsidDel="00000000">
        <w:rPr>
          <w:rFonts w:cs="Georgia" w:hAnsi="Georgia" w:eastAsia="Georgia" w:ascii="Georgia"/>
          <w:b w:val="1"/>
          <w:sz w:val="24"/>
          <w:rtl w:val="0"/>
        </w:rPr>
        <w:t xml:space="preserve"> I need more sleep.</w:t>
      </w:r>
      <w:r w:rsidRPr="00000000" w:rsidR="00000000" w:rsidDel="00000000">
        <w:rPr>
          <w:rFonts w:cs="Georgia" w:hAnsi="Georgia" w:eastAsia="Georgia" w:ascii="Georgia"/>
          <w:sz w:val="24"/>
          <w:rtl w:val="0"/>
        </w:rPr>
        <w:t xml:space="preserve"> </w:t>
      </w:r>
      <w:r w:rsidRPr="00000000" w:rsidR="00000000" w:rsidDel="00000000">
        <w:rPr>
          <w:rFonts w:cs="Georgia" w:hAnsi="Georgia" w:eastAsia="Georgia" w:ascii="Georgia"/>
          <w:i w:val="1"/>
          <w:sz w:val="24"/>
          <w:rtl w:val="0"/>
        </w:rPr>
        <w:t xml:space="preserve">Here is a case where the connection between evidence and claim doesn’t seem to be sinc. I need to provide a warrant. </w:t>
      </w:r>
      <w:r w:rsidRPr="00000000" w:rsidR="00000000" w:rsidDel="00000000">
        <w:rPr>
          <w:rFonts w:cs="Georgia" w:hAnsi="Georgia" w:eastAsia="Georgia" w:ascii="Georgia"/>
          <w:b w:val="1"/>
          <w:sz w:val="24"/>
          <w:rtl w:val="0"/>
        </w:rPr>
        <w:t xml:space="preserve">I am gaining weight </w:t>
      </w:r>
      <w:r w:rsidRPr="00000000" w:rsidR="00000000" w:rsidDel="00000000">
        <w:rPr>
          <w:rFonts w:cs="Georgia" w:hAnsi="Georgia" w:eastAsia="Georgia" w:ascii="Georgia"/>
          <w:b w:val="1"/>
          <w:color w:val="ff0000"/>
          <w:sz w:val="24"/>
          <w:rtl w:val="0"/>
        </w:rPr>
        <w:t xml:space="preserve">so</w:t>
      </w:r>
      <w:r w:rsidRPr="00000000" w:rsidR="00000000" w:rsidDel="00000000">
        <w:rPr>
          <w:rFonts w:cs="Georgia" w:hAnsi="Georgia" w:eastAsia="Georgia" w:ascii="Georgia"/>
          <w:b w:val="1"/>
          <w:sz w:val="24"/>
          <w:rtl w:val="0"/>
        </w:rPr>
        <w:t xml:space="preserve"> I need more sleep </w:t>
      </w:r>
      <w:r w:rsidRPr="00000000" w:rsidR="00000000" w:rsidDel="00000000">
        <w:rPr>
          <w:rFonts w:cs="Georgia" w:hAnsi="Georgia" w:eastAsia="Georgia" w:ascii="Georgia"/>
          <w:b w:val="1"/>
          <w:color w:val="ff0000"/>
          <w:sz w:val="24"/>
          <w:rtl w:val="0"/>
        </w:rPr>
        <w:t xml:space="preserve">since</w:t>
      </w:r>
      <w:r w:rsidRPr="00000000" w:rsidR="00000000" w:rsidDel="00000000">
        <w:rPr>
          <w:rFonts w:cs="Georgia" w:hAnsi="Georgia" w:eastAsia="Georgia" w:ascii="Georgia"/>
          <w:b w:val="1"/>
          <w:sz w:val="24"/>
          <w:rtl w:val="0"/>
        </w:rPr>
        <w:t xml:space="preserve"> there is a scientifically proven connection between weight gain and lack of sleep.</w:t>
      </w:r>
      <w:r w:rsidRPr="00000000" w:rsidR="00000000" w:rsidDel="00000000">
        <w:rPr>
          <w:rFonts w:cs="Georgia" w:hAnsi="Georgia" w:eastAsia="Georgia" w:ascii="Georgia"/>
          <w:sz w:val="24"/>
          <w:rtl w:val="0"/>
        </w:rPr>
        <w:t xml:space="preserve"> </w:t>
      </w:r>
      <w:r w:rsidRPr="00000000" w:rsidR="00000000" w:rsidDel="00000000">
        <w:rPr>
          <w:rFonts w:cs="Georgia" w:hAnsi="Georgia" w:eastAsia="Georgia" w:ascii="Georgia"/>
          <w:i w:val="1"/>
          <w:sz w:val="24"/>
          <w:rtl w:val="0"/>
        </w:rPr>
        <w:t xml:space="preserve">Notice that I have used words from the evidence and claim in my warrant. </w:t>
      </w:r>
      <w:hyperlink r:id="rId5">
        <w:r w:rsidRPr="00000000" w:rsidR="00000000" w:rsidDel="00000000">
          <w:rPr>
            <w:rFonts w:cs="Georgia" w:hAnsi="Georgia" w:eastAsia="Georgia" w:ascii="Georgia"/>
            <w:i w:val="1"/>
            <w:color w:val="1155cc"/>
            <w:sz w:val="24"/>
            <w:u w:val="single"/>
            <w:rtl w:val="0"/>
          </w:rPr>
          <w:t xml:space="preserve">http://www.webmd.com/diet/sleep-and-weight-loss</w:t>
        </w:r>
      </w:hyperlink>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Fonts w:cs="Georgia" w:hAnsi="Georgia" w:eastAsia="Georgia" w:ascii="Georgia"/>
          <w:i w:val="1"/>
          <w:sz w:val="24"/>
          <w:rtl w:val="0"/>
        </w:rPr>
        <w:t xml:space="preserve">Let’s try it again with another example from my life. </w:t>
      </w:r>
      <w:r w:rsidRPr="00000000" w:rsidR="00000000" w:rsidDel="00000000">
        <w:rPr>
          <w:rFonts w:cs="Georgia" w:hAnsi="Georgia" w:eastAsia="Georgia" w:ascii="Georgia"/>
          <w:sz w:val="24"/>
          <w:rtl w:val="0"/>
        </w:rPr>
        <w:t xml:space="preserve">(This example was chosen because the claim can be changed and therefore the warrant changes. You can provide your own example.) </w:t>
      </w:r>
      <w:r w:rsidRPr="00000000" w:rsidR="00000000" w:rsidDel="00000000">
        <w:rPr>
          <w:rFonts w:cs="Georgia" w:hAnsi="Georgia" w:eastAsia="Georgia" w:ascii="Georgia"/>
          <w:b w:val="1"/>
          <w:sz w:val="24"/>
          <w:rtl w:val="0"/>
        </w:rPr>
        <w:t xml:space="preserve">The house is messy and I don’t have time to clean </w:t>
      </w:r>
      <w:r w:rsidRPr="00000000" w:rsidR="00000000" w:rsidDel="00000000">
        <w:rPr>
          <w:rFonts w:cs="Georgia" w:hAnsi="Georgia" w:eastAsia="Georgia" w:ascii="Georgia"/>
          <w:b w:val="1"/>
          <w:color w:val="ff0000"/>
          <w:sz w:val="24"/>
          <w:rtl w:val="0"/>
        </w:rPr>
        <w:t xml:space="preserve">so </w:t>
      </w:r>
      <w:r w:rsidRPr="00000000" w:rsidR="00000000" w:rsidDel="00000000">
        <w:rPr>
          <w:rFonts w:cs="Georgia" w:hAnsi="Georgia" w:eastAsia="Georgia" w:ascii="Georgia"/>
          <w:b w:val="1"/>
          <w:sz w:val="24"/>
          <w:rtl w:val="0"/>
        </w:rPr>
        <w:t xml:space="preserve">I need a maid. </w:t>
      </w:r>
      <w:r w:rsidRPr="00000000" w:rsidR="00000000" w:rsidDel="00000000">
        <w:rPr>
          <w:rFonts w:cs="Georgia" w:hAnsi="Georgia" w:eastAsia="Georgia" w:ascii="Georgia"/>
          <w:i w:val="1"/>
          <w:sz w:val="24"/>
          <w:rtl w:val="0"/>
        </w:rPr>
        <w:t xml:space="preserve">My husband said go ahead and hire one, but I wanted to provide him with a warrant so I said </w:t>
      </w:r>
      <w:r w:rsidRPr="00000000" w:rsidR="00000000" w:rsidDel="00000000">
        <w:rPr>
          <w:rFonts w:cs="Georgia" w:hAnsi="Georgia" w:eastAsia="Georgia" w:ascii="Georgia"/>
          <w:b w:val="1"/>
          <w:sz w:val="24"/>
          <w:rtl w:val="0"/>
        </w:rPr>
        <w:t xml:space="preserve">The house is messy and I don’t have time to clean </w:t>
      </w:r>
      <w:r w:rsidRPr="00000000" w:rsidR="00000000" w:rsidDel="00000000">
        <w:rPr>
          <w:rFonts w:cs="Georgia" w:hAnsi="Georgia" w:eastAsia="Georgia" w:ascii="Georgia"/>
          <w:b w:val="1"/>
          <w:color w:val="ff0000"/>
          <w:sz w:val="24"/>
          <w:rtl w:val="0"/>
        </w:rPr>
        <w:t xml:space="preserve">so </w:t>
      </w:r>
      <w:r w:rsidRPr="00000000" w:rsidR="00000000" w:rsidDel="00000000">
        <w:rPr>
          <w:rFonts w:cs="Georgia" w:hAnsi="Georgia" w:eastAsia="Georgia" w:ascii="Georgia"/>
          <w:b w:val="1"/>
          <w:sz w:val="24"/>
          <w:rtl w:val="0"/>
        </w:rPr>
        <w:t xml:space="preserve">I need a maid </w:t>
      </w:r>
      <w:r w:rsidRPr="00000000" w:rsidR="00000000" w:rsidDel="00000000">
        <w:rPr>
          <w:rFonts w:cs="Georgia" w:hAnsi="Georgia" w:eastAsia="Georgia" w:ascii="Georgia"/>
          <w:b w:val="1"/>
          <w:color w:val="ff0000"/>
          <w:sz w:val="24"/>
          <w:rtl w:val="0"/>
        </w:rPr>
        <w:t xml:space="preserve">since </w:t>
      </w:r>
      <w:r w:rsidRPr="00000000" w:rsidR="00000000" w:rsidDel="00000000">
        <w:rPr>
          <w:rFonts w:cs="Georgia" w:hAnsi="Georgia" w:eastAsia="Georgia" w:ascii="Georgia"/>
          <w:b w:val="1"/>
          <w:sz w:val="24"/>
          <w:rtl w:val="0"/>
        </w:rPr>
        <w:t xml:space="preserve">a maid comes weekly to clean, freeing time up for other important things. </w:t>
      </w:r>
      <w:r w:rsidRPr="00000000" w:rsidR="00000000" w:rsidDel="00000000">
        <w:rPr>
          <w:rFonts w:cs="Georgia" w:hAnsi="Georgia" w:eastAsia="Georgia" w:ascii="Georgia"/>
          <w:i w:val="1"/>
          <w:sz w:val="24"/>
          <w:rtl w:val="0"/>
        </w:rPr>
        <w:t xml:space="preserve">My husband asked if I was going to hire a maid, and I said no because I could make a different claim with the same evidence. </w:t>
      </w:r>
      <w:r w:rsidRPr="00000000" w:rsidR="00000000" w:rsidDel="00000000">
        <w:rPr>
          <w:rFonts w:cs="Georgia" w:hAnsi="Georgia" w:eastAsia="Georgia" w:ascii="Georgia"/>
          <w:b w:val="1"/>
          <w:sz w:val="24"/>
          <w:rtl w:val="0"/>
        </w:rPr>
        <w:t xml:space="preserve">The house is messy and I don’t have time to clean </w:t>
      </w:r>
      <w:r w:rsidRPr="00000000" w:rsidR="00000000" w:rsidDel="00000000">
        <w:rPr>
          <w:rFonts w:cs="Georgia" w:hAnsi="Georgia" w:eastAsia="Georgia" w:ascii="Georgia"/>
          <w:b w:val="1"/>
          <w:color w:val="ff0000"/>
          <w:sz w:val="24"/>
          <w:rtl w:val="0"/>
        </w:rPr>
        <w:t xml:space="preserve">so </w:t>
      </w:r>
      <w:r w:rsidRPr="00000000" w:rsidR="00000000" w:rsidDel="00000000">
        <w:rPr>
          <w:rFonts w:cs="Georgia" w:hAnsi="Georgia" w:eastAsia="Georgia" w:ascii="Georgia"/>
          <w:b w:val="1"/>
          <w:sz w:val="24"/>
          <w:rtl w:val="0"/>
        </w:rPr>
        <w:t xml:space="preserve">I need to work less </w:t>
      </w:r>
      <w:r w:rsidRPr="00000000" w:rsidR="00000000" w:rsidDel="00000000">
        <w:rPr>
          <w:rFonts w:cs="Georgia" w:hAnsi="Georgia" w:eastAsia="Georgia" w:ascii="Georgia"/>
          <w:b w:val="1"/>
          <w:color w:val="ff0000"/>
          <w:sz w:val="24"/>
          <w:rtl w:val="0"/>
        </w:rPr>
        <w:t xml:space="preserve">since </w:t>
      </w:r>
      <w:r w:rsidRPr="00000000" w:rsidR="00000000" w:rsidDel="00000000">
        <w:rPr>
          <w:rFonts w:cs="Georgia" w:hAnsi="Georgia" w:eastAsia="Georgia" w:ascii="Georgia"/>
          <w:b w:val="1"/>
          <w:sz w:val="24"/>
          <w:rtl w:val="0"/>
        </w:rPr>
        <w:t xml:space="preserve">working fewer hours on the job means more time is available to spend at home.</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Fonts w:cs="Georgia" w:hAnsi="Georgia" w:eastAsia="Georgia" w:ascii="Georgia"/>
          <w:i w:val="1"/>
          <w:sz w:val="24"/>
          <w:rtl w:val="0"/>
        </w:rPr>
        <w:t xml:space="preserve">Let’s try it with the </w:t>
      </w:r>
      <w:hyperlink r:id="rId6">
        <w:r w:rsidRPr="00000000" w:rsidR="00000000" w:rsidDel="00000000">
          <w:rPr>
            <w:rFonts w:cs="Georgia" w:hAnsi="Georgia" w:eastAsia="Georgia" w:ascii="Georgia"/>
            <w:i w:val="1"/>
            <w:color w:val="1155cc"/>
            <w:sz w:val="24"/>
            <w:u w:val="single"/>
            <w:rtl w:val="0"/>
          </w:rPr>
          <w:t xml:space="preserve">Suburu commercial</w:t>
        </w:r>
      </w:hyperlink>
      <w:r w:rsidRPr="00000000" w:rsidR="00000000" w:rsidDel="00000000">
        <w:rPr>
          <w:rFonts w:cs="Georgia" w:hAnsi="Georgia" w:eastAsia="Georgia" w:ascii="Georgia"/>
          <w:i w:val="1"/>
          <w:sz w:val="24"/>
          <w:rtl w:val="0"/>
        </w:rPr>
        <w:t xml:space="preserve">. </w:t>
      </w:r>
      <w:r w:rsidRPr="00000000" w:rsidR="00000000" w:rsidDel="00000000">
        <w:rPr>
          <w:rFonts w:cs="Georgia" w:hAnsi="Georgia" w:eastAsia="Georgia" w:ascii="Georgia"/>
          <w:sz w:val="24"/>
          <w:rtl w:val="0"/>
        </w:rPr>
        <w:t xml:space="preserve">(Students determine the target audience for the commercial - adventurous families - and select the strongest evidence.) </w:t>
      </w:r>
      <w:r w:rsidRPr="00000000" w:rsidR="00000000" w:rsidDel="00000000">
        <w:rPr>
          <w:rFonts w:cs="Georgia" w:hAnsi="Georgia" w:eastAsia="Georgia" w:ascii="Georgia"/>
          <w:b w:val="1"/>
          <w:sz w:val="24"/>
          <w:rtl w:val="0"/>
        </w:rPr>
        <w:t xml:space="preserve">The Suburu Forester has a proven safety record, is built in a way that respects the environment, and has plenty of room for a family to have fun </w:t>
      </w:r>
      <w:r w:rsidRPr="00000000" w:rsidR="00000000" w:rsidDel="00000000">
        <w:rPr>
          <w:rFonts w:cs="Georgia" w:hAnsi="Georgia" w:eastAsia="Georgia" w:ascii="Georgia"/>
          <w:b w:val="1"/>
          <w:color w:val="ff0000"/>
          <w:sz w:val="24"/>
          <w:rtl w:val="0"/>
        </w:rPr>
        <w:t xml:space="preserve">so </w:t>
      </w:r>
      <w:r w:rsidRPr="00000000" w:rsidR="00000000" w:rsidDel="00000000">
        <w:rPr>
          <w:rFonts w:cs="Georgia" w:hAnsi="Georgia" w:eastAsia="Georgia" w:ascii="Georgia"/>
          <w:b w:val="1"/>
          <w:sz w:val="24"/>
          <w:rtl w:val="0"/>
        </w:rPr>
        <w:t xml:space="preserve">families should buy a Suburu Forester. </w:t>
      </w:r>
      <w:r w:rsidRPr="00000000" w:rsidR="00000000" w:rsidDel="00000000">
        <w:rPr>
          <w:rFonts w:cs="Georgia" w:hAnsi="Georgia" w:eastAsia="Georgia" w:ascii="Georgia"/>
          <w:i w:val="1"/>
          <w:sz w:val="24"/>
          <w:rtl w:val="0"/>
        </w:rPr>
        <w:t xml:space="preserve">What’s my warrant? How will I connect my evidence and claim? </w:t>
      </w:r>
      <w:r w:rsidRPr="00000000" w:rsidR="00000000" w:rsidDel="00000000">
        <w:rPr>
          <w:rFonts w:cs="Georgia" w:hAnsi="Georgia" w:eastAsia="Georgia" w:ascii="Georgia"/>
          <w:b w:val="1"/>
          <w:color w:val="ff0000"/>
          <w:sz w:val="24"/>
          <w:rtl w:val="0"/>
        </w:rPr>
        <w:t xml:space="preserve">since </w:t>
      </w:r>
      <w:r w:rsidRPr="00000000" w:rsidR="00000000" w:rsidDel="00000000">
        <w:rPr>
          <w:rFonts w:cs="Georgia" w:hAnsi="Georgia" w:eastAsia="Georgia" w:ascii="Georgia"/>
          <w:b w:val="1"/>
          <w:sz w:val="24"/>
          <w:rtl w:val="0"/>
        </w:rPr>
        <w:t xml:space="preserve">parents value safety and fun for their families and want to buy a car that provides those things.</w:t>
      </w:r>
    </w:p>
    <w:p w:rsidP="00000000" w:rsidRPr="00000000" w:rsidR="00000000" w:rsidDel="00000000" w:rsidRDefault="00000000">
      <w:pPr>
        <w:contextualSpacing w:val="0"/>
      </w:pPr>
      <w:r w:rsidRPr="00000000" w:rsidR="00000000" w:rsidDel="00000000">
        <w:rPr>
          <w:rFonts w:cs="Georgia" w:hAnsi="Georgia" w:eastAsia="Georgia" w:ascii="Georgia"/>
          <w:sz w:val="24"/>
          <w:rtl w:val="0"/>
        </w:rPr>
        <w:t xml:space="preserve">In pairs, students examine an ad or product review for an item popular with teens. (All are using the same ad. If students are viewing the ad online, make sure the site is not blocked. Students can be provided with a print review.) Students begin with a claim: Teens should/ should not buy Product X. Then they find evidence from the ad/review and supply the warrant. This is what happened when our students thought about Apple earpods.</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Fonts w:cs="Georgia" w:hAnsi="Georgia" w:eastAsia="Georgia" w:ascii="Georgia"/>
          <w:b w:val="1"/>
          <w:sz w:val="24"/>
          <w:rtl w:val="0"/>
        </w:rPr>
        <w:t xml:space="preserve">Apple earpods don’t fit properly in the ear canal </w:t>
      </w:r>
      <w:r w:rsidRPr="00000000" w:rsidR="00000000" w:rsidDel="00000000">
        <w:rPr>
          <w:rFonts w:cs="Georgia" w:hAnsi="Georgia" w:eastAsia="Georgia" w:ascii="Georgia"/>
          <w:b w:val="1"/>
          <w:color w:val="ff0000"/>
          <w:sz w:val="24"/>
          <w:rtl w:val="0"/>
        </w:rPr>
        <w:t xml:space="preserve">so</w:t>
      </w:r>
      <w:r w:rsidRPr="00000000" w:rsidR="00000000" w:rsidDel="00000000">
        <w:rPr>
          <w:rFonts w:cs="Georgia" w:hAnsi="Georgia" w:eastAsia="Georgia" w:ascii="Georgia"/>
          <w:b w:val="1"/>
          <w:sz w:val="24"/>
          <w:rtl w:val="0"/>
        </w:rPr>
        <w:t xml:space="preserve"> teens should not buy Apple earpods </w:t>
      </w:r>
      <w:r w:rsidRPr="00000000" w:rsidR="00000000" w:rsidDel="00000000">
        <w:rPr>
          <w:rFonts w:cs="Georgia" w:hAnsi="Georgia" w:eastAsia="Georgia" w:ascii="Georgia"/>
          <w:b w:val="1"/>
          <w:color w:val="ff0000"/>
          <w:sz w:val="24"/>
          <w:rtl w:val="0"/>
        </w:rPr>
        <w:t xml:space="preserve">since</w:t>
      </w:r>
      <w:r w:rsidRPr="00000000" w:rsidR="00000000" w:rsidDel="00000000">
        <w:rPr>
          <w:rFonts w:cs="Georgia" w:hAnsi="Georgia" w:eastAsia="Georgia" w:ascii="Georgia"/>
          <w:b w:val="1"/>
          <w:sz w:val="24"/>
          <w:rtl w:val="0"/>
        </w:rPr>
        <w:t xml:space="preserve"> people like to buy things that fit comfortably.</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Fonts w:cs="Georgia" w:hAnsi="Georgia" w:eastAsia="Georgia" w:ascii="Georgia"/>
          <w:b w:val="1"/>
          <w:sz w:val="24"/>
          <w:rtl w:val="0"/>
        </w:rPr>
        <w:t xml:space="preserve">Apple earpods collect ear wax </w:t>
      </w:r>
      <w:r w:rsidRPr="00000000" w:rsidR="00000000" w:rsidDel="00000000">
        <w:rPr>
          <w:rFonts w:cs="Georgia" w:hAnsi="Georgia" w:eastAsia="Georgia" w:ascii="Georgia"/>
          <w:b w:val="1"/>
          <w:color w:val="ff0000"/>
          <w:sz w:val="24"/>
          <w:rtl w:val="0"/>
        </w:rPr>
        <w:t xml:space="preserve">so</w:t>
      </w:r>
      <w:r w:rsidRPr="00000000" w:rsidR="00000000" w:rsidDel="00000000">
        <w:rPr>
          <w:rFonts w:cs="Georgia" w:hAnsi="Georgia" w:eastAsia="Georgia" w:ascii="Georgia"/>
          <w:b w:val="1"/>
          <w:sz w:val="24"/>
          <w:rtl w:val="0"/>
        </w:rPr>
        <w:t xml:space="preserve"> teens should not buy Apple earpods </w:t>
      </w:r>
      <w:r w:rsidRPr="00000000" w:rsidR="00000000" w:rsidDel="00000000">
        <w:rPr>
          <w:rFonts w:cs="Georgia" w:hAnsi="Georgia" w:eastAsia="Georgia" w:ascii="Georgia"/>
          <w:b w:val="1"/>
          <w:color w:val="ff0000"/>
          <w:sz w:val="24"/>
          <w:rtl w:val="0"/>
        </w:rPr>
        <w:t xml:space="preserve">since</w:t>
      </w:r>
      <w:r w:rsidRPr="00000000" w:rsidR="00000000" w:rsidDel="00000000">
        <w:rPr>
          <w:rFonts w:cs="Georgia" w:hAnsi="Georgia" w:eastAsia="Georgia" w:ascii="Georgia"/>
          <w:b w:val="1"/>
          <w:sz w:val="24"/>
          <w:rtl w:val="0"/>
        </w:rPr>
        <w:t xml:space="preserve"> ear wax is disgusting.</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t xml:space="preserve">Beats by Dr. Dre headphones</w:t>
      </w:r>
    </w:p>
    <w:p w:rsidP="00000000" w:rsidRPr="00000000" w:rsidR="00000000" w:rsidDel="00000000" w:rsidRDefault="00000000">
      <w:pPr>
        <w:contextualSpacing w:val="0"/>
      </w:pPr>
      <w:hyperlink r:id="rId7">
        <w:r w:rsidRPr="00000000" w:rsidR="00000000" w:rsidDel="00000000">
          <w:rPr>
            <w:color w:val="1155cc"/>
            <w:u w:val="single"/>
            <w:rtl w:val="0"/>
          </w:rPr>
          <w:t xml:space="preserve">Consumer Reports review</w:t>
        </w:r>
      </w:hyperlink>
      <w:r w:rsidRPr="00000000" w:rsidR="00000000" w:rsidDel="00000000">
        <w:rPr>
          <w:rtl w:val="0"/>
        </w:rPr>
        <w:t xml:space="preserve">  </w:t>
      </w:r>
    </w:p>
    <w:p w:rsidP="00000000" w:rsidRPr="00000000" w:rsidR="00000000" w:rsidDel="00000000" w:rsidRDefault="00000000">
      <w:pPr>
        <w:contextualSpacing w:val="0"/>
      </w:pPr>
      <w:hyperlink r:id="rId8">
        <w:r w:rsidRPr="00000000" w:rsidR="00000000" w:rsidDel="00000000">
          <w:rPr>
            <w:color w:val="1155cc"/>
            <w:u w:val="single"/>
            <w:rtl w:val="0"/>
          </w:rPr>
          <w:t xml:space="preserve">website advertisement</w:t>
        </w:r>
      </w:hyperlink>
      <w:r w:rsidRPr="00000000" w:rsidR="00000000" w:rsidDel="00000000">
        <w:rPr>
          <w:rtl w:val="0"/>
        </w:rPr>
      </w:r>
    </w:p>
    <w:p w:rsidP="00000000" w:rsidRPr="00000000" w:rsidR="00000000" w:rsidDel="00000000" w:rsidRDefault="00000000">
      <w:pPr>
        <w:contextualSpacing w:val="0"/>
      </w:pPr>
      <w:r w:rsidRPr="00000000" w:rsidR="00000000" w:rsidDel="00000000">
        <w:rPr>
          <w:rtl w:val="0"/>
        </w:rPr>
        <w:t xml:space="preserve">Apple earpods</w:t>
      </w:r>
    </w:p>
    <w:p w:rsidP="00000000" w:rsidRPr="00000000" w:rsidR="00000000" w:rsidDel="00000000" w:rsidRDefault="00000000">
      <w:pPr>
        <w:contextualSpacing w:val="0"/>
      </w:pPr>
      <w:hyperlink r:id="rId9">
        <w:r w:rsidRPr="00000000" w:rsidR="00000000" w:rsidDel="00000000">
          <w:rPr>
            <w:color w:val="1155cc"/>
            <w:u w:val="single"/>
            <w:rtl w:val="0"/>
          </w:rPr>
          <w:t xml:space="preserve">PC Magazine review</w:t>
        </w:r>
      </w:hyperlink>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t xml:space="preserve">Adidas activewear</w:t>
      </w:r>
    </w:p>
    <w:p w:rsidP="00000000" w:rsidRPr="00000000" w:rsidR="00000000" w:rsidDel="00000000" w:rsidRDefault="00000000">
      <w:pPr>
        <w:contextualSpacing w:val="0"/>
      </w:pPr>
      <w:hyperlink r:id="rId10">
        <w:r w:rsidRPr="00000000" w:rsidR="00000000" w:rsidDel="00000000">
          <w:rPr>
            <w:color w:val="1155cc"/>
            <w:u w:val="single"/>
            <w:rtl w:val="0"/>
          </w:rPr>
          <w:t xml:space="preserve">Macy’s ad</w:t>
        </w:r>
      </w:hyperlink>
      <w:r w:rsidRPr="00000000" w:rsidR="00000000" w:rsidDel="00000000">
        <w:rPr>
          <w:rtl w:val="0"/>
        </w:rPr>
      </w:r>
    </w:p>
    <w:p w:rsidP="00000000" w:rsidRPr="00000000" w:rsidR="00000000" w:rsidDel="00000000" w:rsidRDefault="00000000">
      <w:pPr>
        <w:contextualSpacing w:val="0"/>
      </w:pPr>
      <w:r w:rsidRPr="00000000" w:rsidR="00000000" w:rsidDel="00000000">
        <w:rPr>
          <w:rtl w:val="0"/>
        </w:rPr>
        <w:t xml:space="preserve">Lululemon yogawear</w:t>
      </w:r>
    </w:p>
    <w:p w:rsidP="00000000" w:rsidRPr="00000000" w:rsidR="00000000" w:rsidDel="00000000" w:rsidRDefault="00000000">
      <w:pPr>
        <w:contextualSpacing w:val="0"/>
      </w:pPr>
      <w:hyperlink r:id="rId11">
        <w:r w:rsidRPr="00000000" w:rsidR="00000000" w:rsidDel="00000000">
          <w:rPr>
            <w:color w:val="1155cc"/>
            <w:u w:val="single"/>
            <w:rtl w:val="0"/>
          </w:rPr>
          <w:t xml:space="preserve">company website</w:t>
        </w:r>
      </w:hyperlink>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t xml:space="preserve">Nike shoes</w:t>
      </w:r>
    </w:p>
    <w:p w:rsidP="00000000" w:rsidRPr="00000000" w:rsidR="00000000" w:rsidDel="00000000" w:rsidRDefault="00000000">
      <w:pPr>
        <w:contextualSpacing w:val="0"/>
      </w:pPr>
      <w:hyperlink r:id="rId12">
        <w:r w:rsidRPr="00000000" w:rsidR="00000000" w:rsidDel="00000000">
          <w:rPr>
            <w:color w:val="1155cc"/>
            <w:u w:val="single"/>
            <w:rtl w:val="0"/>
          </w:rPr>
          <w:t xml:space="preserve">Runblogger review</w:t>
        </w:r>
      </w:hyperlink>
      <w:r w:rsidRPr="00000000" w:rsidR="00000000" w:rsidDel="00000000">
        <w:rPr>
          <w:rtl w:val="0"/>
        </w:rPr>
      </w:r>
    </w:p>
    <w:p w:rsidP="00000000" w:rsidRPr="00000000" w:rsidR="00000000" w:rsidDel="00000000" w:rsidRDefault="00000000">
      <w:pPr>
        <w:contextualSpacing w:val="0"/>
      </w:pPr>
      <w:r w:rsidRPr="00000000" w:rsidR="00000000" w:rsidDel="00000000">
        <w:rPr>
          <w:rtl w:val="0"/>
        </w:rPr>
        <w:t xml:space="preserve">Converse shoes</w:t>
      </w:r>
    </w:p>
    <w:p w:rsidP="00000000" w:rsidRPr="00000000" w:rsidR="00000000" w:rsidDel="00000000" w:rsidRDefault="00000000">
      <w:pPr>
        <w:contextualSpacing w:val="0"/>
      </w:pPr>
      <w:hyperlink r:id="rId13">
        <w:r w:rsidRPr="00000000" w:rsidR="00000000" w:rsidDel="00000000">
          <w:rPr>
            <w:color w:val="1155cc"/>
            <w:u w:val="single"/>
            <w:rtl w:val="0"/>
          </w:rPr>
          <w:t xml:space="preserve">Kicksologist review</w:t>
        </w:r>
      </w:hyperlink>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Fonts w:cs="Georgia" w:hAnsi="Georgia" w:eastAsia="Georgia" w:ascii="Georgia"/>
          <w:sz w:val="24"/>
          <w:rtl w:val="0"/>
        </w:rPr>
        <w:t xml:space="preserve">This lesson was adapted by Colleen Appel and DeAnn Crawford of the Ozarks Writing Project from a lesson suggested in Smith, Michael, Jeffrey Wilhelm, and James Fredricksen. 2012. </w:t>
      </w:r>
      <w:r w:rsidRPr="00000000" w:rsidR="00000000" w:rsidDel="00000000">
        <w:rPr>
          <w:rFonts w:cs="Georgia" w:hAnsi="Georgia" w:eastAsia="Georgia" w:ascii="Georgia"/>
          <w:i w:val="1"/>
          <w:sz w:val="24"/>
          <w:rtl w:val="0"/>
        </w:rPr>
        <w:t xml:space="preserve">Oh Yeah!: Putting Argument to Work Both in School and Out. </w:t>
      </w:r>
      <w:r w:rsidRPr="00000000" w:rsidR="00000000" w:rsidDel="00000000">
        <w:rPr>
          <w:rFonts w:cs="Georgia" w:hAnsi="Georgia" w:eastAsia="Georgia" w:ascii="Georgia"/>
          <w:sz w:val="24"/>
          <w:rtl w:val="0"/>
        </w:rPr>
        <w:t xml:space="preserve">Portsmouth, NH: Heinemann.</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drawing>
          <wp:inline distR="19050" distT="19050" distB="19050" distL="19050">
            <wp:extent cy="8978900" cx="5829300"/>
            <wp:effectExtent t="0" b="0" r="0" l="0"/>
            <wp:docPr id="1" name="image01.png"/>
            <a:graphic>
              <a:graphicData uri="http://schemas.openxmlformats.org/drawingml/2006/picture">
                <pic:pic>
                  <pic:nvPicPr>
                    <pic:cNvPr id="0" name="image01.png"/>
                    <pic:cNvPicPr preferRelativeResize="0"/>
                  </pic:nvPicPr>
                  <pic:blipFill>
                    <a:blip r:embed="rId14"/>
                    <a:srcRect t="0" b="0" r="0" l="0"/>
                    <a:stretch>
                      <a:fillRect/>
                    </a:stretch>
                  </pic:blipFill>
                  <pic:spPr>
                    <a:xfrm>
                      <a:off y="0" x="0"/>
                      <a:ext cy="8978900" cx="5829300"/>
                    </a:xfrm>
                    <a:prstGeom prst="rect"/>
                    <a:ln/>
                  </pic:spPr>
                </pic:pic>
              </a:graphicData>
            </a:graphic>
          </wp:inline>
        </w:drawing>
      </w:r>
      <w:r w:rsidRPr="00000000" w:rsidR="00000000" w:rsidDel="00000000">
        <w:rPr>
          <w:rtl w:val="0"/>
        </w:rPr>
      </w:r>
    </w:p>
    <w:sectPr>
      <w:pgSz w:w="12240" w:h="15840"/>
      <w:pgMar w:left="1440" w:right="1440" w:top="1440" w:bottom="144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Trebuchet MS"/>
  <w:font w:name="Georgia"/>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cs="Arial" w:hAnsi="Arial" w:eastAsia="Arial" w:ascii="Arial"/>
        <w:b w:val="0"/>
        <w:i w:val="0"/>
        <w:smallCaps w:val="0"/>
        <w:strike w:val="0"/>
        <w:color w:val="000000"/>
        <w:sz w:val="22"/>
        <w:u w:val="none"/>
        <w:vertAlign w:val="baseline"/>
      </w:rPr>
    </w:rPrDefault>
    <w:pPrDefault>
      <w:pPr>
        <w:keepNext w:val="0"/>
        <w:keepLines w:val="0"/>
        <w:widowControl w:val="1"/>
        <w:spacing w:lineRule="auto" w:after="0" w:line="276" w:before="0"/>
        <w:ind w:left="0" w:firstLine="0" w:right="0"/>
        <w:jc w:val="left"/>
      </w:pPr>
    </w:pPrDefault>
  </w:docDefaults>
  <w:style w:styleId="Normal" w:type="paragraph" w:default="1">
    <w:name w:val="normal"/>
  </w:style>
  <w:style w:styleId="TableNormal" w:type="table" w:default="1">
    <w:name w:val="Table Normal"/>
  </w:style>
  <w:style w:styleId="Heading1" w:type="paragraph">
    <w:name w:val="heading 1"/>
    <w:basedOn w:val="Normal"/>
    <w:next w:val="Normal"/>
    <w:pPr>
      <w:keepNext w:val="1"/>
      <w:keepLines w:val="1"/>
      <w:spacing w:lineRule="auto" w:after="0" w:before="200"/>
      <w:contextualSpacing w:val="1"/>
    </w:pPr>
    <w:rPr>
      <w:rFonts w:cs="Trebuchet MS" w:hAnsi="Trebuchet MS" w:eastAsia="Trebuchet MS" w:ascii="Trebuchet MS"/>
      <w:sz w:val="32"/>
    </w:rPr>
  </w:style>
  <w:style w:styleId="Heading2" w:type="paragraph">
    <w:name w:val="heading 2"/>
    <w:basedOn w:val="Normal"/>
    <w:next w:val="Normal"/>
    <w:pPr>
      <w:keepNext w:val="1"/>
      <w:keepLines w:val="1"/>
      <w:spacing w:lineRule="auto" w:after="0" w:before="200"/>
      <w:contextualSpacing w:val="1"/>
    </w:pPr>
    <w:rPr>
      <w:rFonts w:cs="Trebuchet MS" w:hAnsi="Trebuchet MS" w:eastAsia="Trebuchet MS" w:ascii="Trebuchet MS"/>
      <w:b w:val="1"/>
      <w:sz w:val="26"/>
    </w:rPr>
  </w:style>
  <w:style w:styleId="Heading3" w:type="paragraph">
    <w:name w:val="heading 3"/>
    <w:basedOn w:val="Normal"/>
    <w:next w:val="Normal"/>
    <w:pPr>
      <w:keepNext w:val="1"/>
      <w:keepLines w:val="1"/>
      <w:spacing w:lineRule="auto" w:after="0" w:before="160"/>
      <w:contextualSpacing w:val="1"/>
    </w:pPr>
    <w:rPr>
      <w:rFonts w:cs="Trebuchet MS" w:hAnsi="Trebuchet MS" w:eastAsia="Trebuchet MS" w:ascii="Trebuchet MS"/>
      <w:b w:val="1"/>
      <w:color w:val="666666"/>
      <w:sz w:val="24"/>
    </w:rPr>
  </w:style>
  <w:style w:styleId="Heading4" w:type="paragraph">
    <w:name w:val="heading 4"/>
    <w:basedOn w:val="Normal"/>
    <w:next w:val="Normal"/>
    <w:pPr>
      <w:keepNext w:val="1"/>
      <w:keepLines w:val="1"/>
      <w:spacing w:lineRule="auto" w:after="0" w:before="160"/>
      <w:contextualSpacing w:val="1"/>
    </w:pPr>
    <w:rPr>
      <w:rFonts w:cs="Trebuchet MS" w:hAnsi="Trebuchet MS" w:eastAsia="Trebuchet MS" w:ascii="Trebuchet MS"/>
      <w:color w:val="666666"/>
      <w:sz w:val="22"/>
      <w:u w:val="single"/>
    </w:rPr>
  </w:style>
  <w:style w:styleId="Heading5" w:type="paragraph">
    <w:name w:val="heading 5"/>
    <w:basedOn w:val="Normal"/>
    <w:next w:val="Normal"/>
    <w:pPr>
      <w:keepNext w:val="1"/>
      <w:keepLines w:val="1"/>
      <w:spacing w:lineRule="auto" w:after="0" w:before="160"/>
      <w:contextualSpacing w:val="1"/>
    </w:pPr>
    <w:rPr>
      <w:rFonts w:cs="Trebuchet MS" w:hAnsi="Trebuchet MS" w:eastAsia="Trebuchet MS" w:ascii="Trebuchet MS"/>
      <w:color w:val="666666"/>
      <w:sz w:val="22"/>
    </w:rPr>
  </w:style>
  <w:style w:styleId="Heading6" w:type="paragraph">
    <w:name w:val="heading 6"/>
    <w:basedOn w:val="Normal"/>
    <w:next w:val="Normal"/>
    <w:pPr>
      <w:keepNext w:val="1"/>
      <w:keepLines w:val="1"/>
      <w:spacing w:lineRule="auto" w:after="0" w:before="160"/>
      <w:contextualSpacing w:val="1"/>
    </w:pPr>
    <w:rPr>
      <w:rFonts w:cs="Trebuchet MS" w:hAnsi="Trebuchet MS" w:eastAsia="Trebuchet MS" w:ascii="Trebuchet MS"/>
      <w:i w:val="1"/>
      <w:color w:val="666666"/>
      <w:sz w:val="22"/>
    </w:rPr>
  </w:style>
  <w:style w:styleId="Title" w:type="paragraph">
    <w:name w:val="Title"/>
    <w:basedOn w:val="Normal"/>
    <w:next w:val="Normal"/>
    <w:pPr>
      <w:keepNext w:val="1"/>
      <w:keepLines w:val="1"/>
      <w:spacing w:lineRule="auto" w:after="0" w:before="0"/>
      <w:contextualSpacing w:val="1"/>
    </w:pPr>
    <w:rPr>
      <w:rFonts w:cs="Trebuchet MS" w:hAnsi="Trebuchet MS" w:eastAsia="Trebuchet MS" w:ascii="Trebuchet MS"/>
      <w:sz w:val="42"/>
    </w:rPr>
  </w:style>
  <w:style w:styleId="Subtitle" w:type="paragraph">
    <w:name w:val="Subtitle"/>
    <w:basedOn w:val="Normal"/>
    <w:next w:val="Normal"/>
    <w:pPr>
      <w:keepNext w:val="1"/>
      <w:keepLines w:val="1"/>
      <w:spacing w:lineRule="auto" w:after="200" w:before="0"/>
      <w:contextualSpacing w:val="1"/>
    </w:pPr>
    <w:rPr>
      <w:rFonts w:cs="Trebuchet MS" w:hAnsi="Trebuchet MS" w:eastAsia="Trebuchet MS" w:ascii="Trebuchet MS"/>
      <w:i w:val="1"/>
      <w:color w:val="666666"/>
      <w:sz w:val="26"/>
    </w:rPr>
  </w:style>
</w:styles>
</file>

<file path=word/_rels/document.xml.rels><?xml version="1.0" encoding="UTF-8" standalone="yes"?><Relationships xmlns="http://schemas.openxmlformats.org/package/2006/relationships"><Relationship Target="media/image01.png" Type="http://schemas.openxmlformats.org/officeDocument/2006/relationships/image" Id="rId14"/><Relationship Target="fontTable.xml" Type="http://schemas.openxmlformats.org/officeDocument/2006/relationships/fontTable" Id="rId2"/><Relationship Target="http://runblogger.com/2014/03/nike-free-5-0-running-shoe-review.html" Type="http://schemas.openxmlformats.org/officeDocument/2006/relationships/hyperlink" TargetMode="External" Id="rId12"/><Relationship Target="http://www.kicksologists.com/2010/05/13/classic-icons-review-converse-chuck-taylor-all-star/" Type="http://schemas.openxmlformats.org/officeDocument/2006/relationships/hyperlink" TargetMode="External" Id="rId13"/><Relationship Target="settings.xml" Type="http://schemas.openxmlformats.org/officeDocument/2006/relationships/settings" Id="rId1"/><Relationship Target="styles.xml" Type="http://schemas.openxmlformats.org/officeDocument/2006/relationships/styles" Id="rId4"/><Relationship Target="http://www1.macys.com/cms/slp/2/Adidas-Clothing" Type="http://schemas.openxmlformats.org/officeDocument/2006/relationships/hyperlink" TargetMode="External" Id="rId10"/><Relationship Target="numbering.xml" Type="http://schemas.openxmlformats.org/officeDocument/2006/relationships/numbering" Id="rId3"/><Relationship Target="http://www.lululemon.com/about/?mnid=mn;education;about-us" Type="http://schemas.openxmlformats.org/officeDocument/2006/relationships/hyperlink" TargetMode="External" Id="rId11"/><Relationship Target="http://www.pcmag.com/article2/0,2817,2409671,00.asp" Type="http://schemas.openxmlformats.org/officeDocument/2006/relationships/hyperlink" TargetMode="External" Id="rId9"/><Relationship Target="https://www.youtube.com/watch?v=_g0q4dgNYpM&amp;index=6&amp;list=PLDFQaHHgko9gmI3RfHSu4VATghyPfmXfc" Type="http://schemas.openxmlformats.org/officeDocument/2006/relationships/hyperlink" TargetMode="External" Id="rId6"/><Relationship Target="http://www.webmd.com/diet/sleep-and-weight-loss" Type="http://schemas.openxmlformats.org/officeDocument/2006/relationships/hyperlink" TargetMode="External" Id="rId5"/><Relationship Target="http://www.beatsbydre.com/headphones/beats-beatsstudio.html" Type="http://schemas.openxmlformats.org/officeDocument/2006/relationships/hyperlink" TargetMode="External" Id="rId8"/><Relationship Target="http://www.consumerreports.org/cro/news/2013/05/are-beats-by-dr-dre-headphones-worth-the-money/index.htm#" Type="http://schemas.openxmlformats.org/officeDocument/2006/relationships/hyperlink" TargetMode="External" Id="rId7"/></Relationships>
</file>

<file path=docProps/app.xml><?xml version="1.0" encoding="utf-8"?>
<Properties xmlns="http://schemas.openxmlformats.org/officeDocument/2006/extended-properties" xmlns:vt="http://schemas.openxmlformats.org/officeDocument/2006/docPropsVTypes">
  <Application>Google docs</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Warrants Text Structure.docx</dc:title>
</cp:coreProperties>
</file>